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8F" w:rsidRDefault="00FE4D8F" w:rsidP="00FE4D8F">
      <w:pPr>
        <w:tabs>
          <w:tab w:val="left" w:pos="5385"/>
        </w:tabs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附件：</w:t>
      </w:r>
    </w:p>
    <w:p w:rsidR="00FE4D8F" w:rsidRDefault="00FE4D8F" w:rsidP="00FE4D8F">
      <w:pPr>
        <w:tabs>
          <w:tab w:val="left" w:pos="2430"/>
        </w:tabs>
        <w:ind w:leftChars="187" w:left="393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2012</w:t>
      </w:r>
      <w:r>
        <w:rPr>
          <w:rFonts w:hint="eastAsia"/>
          <w:b/>
          <w:sz w:val="36"/>
          <w:szCs w:val="36"/>
        </w:rPr>
        <w:t>年第二批天津市（</w:t>
      </w:r>
      <w:r>
        <w:rPr>
          <w:rFonts w:ascii="仿宋_GB2312" w:eastAsia="仿宋_GB2312" w:hint="eastAsia"/>
          <w:b/>
          <w:sz w:val="36"/>
          <w:szCs w:val="36"/>
        </w:rPr>
        <w:t>AA级、AAA级</w:t>
      </w:r>
      <w:r>
        <w:rPr>
          <w:rFonts w:hint="eastAsia"/>
          <w:b/>
          <w:sz w:val="36"/>
          <w:szCs w:val="36"/>
        </w:rPr>
        <w:t>）劳动关系</w:t>
      </w:r>
    </w:p>
    <w:p w:rsidR="00FE4D8F" w:rsidRDefault="00FE4D8F" w:rsidP="00FE4D8F">
      <w:pPr>
        <w:tabs>
          <w:tab w:val="left" w:pos="2430"/>
        </w:tabs>
        <w:ind w:leftChars="187" w:left="393" w:firstLineChars="695" w:firstLine="2512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和谐企业</w:t>
      </w:r>
      <w:proofErr w:type="gramEnd"/>
      <w:r>
        <w:rPr>
          <w:rFonts w:hint="eastAsia"/>
          <w:b/>
          <w:sz w:val="36"/>
          <w:szCs w:val="36"/>
        </w:rPr>
        <w:t>名单</w:t>
      </w:r>
    </w:p>
    <w:p w:rsidR="00FE4D8F" w:rsidRDefault="00FE4D8F" w:rsidP="00FE4D8F">
      <w:pPr>
        <w:tabs>
          <w:tab w:val="left" w:pos="2750"/>
        </w:tabs>
        <w:rPr>
          <w:rFonts w:ascii="楷体_GB2312" w:eastAsia="楷体_GB2312"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楷体_GB2312" w:eastAsia="楷体_GB2312" w:hint="eastAsia"/>
          <w:sz w:val="32"/>
          <w:szCs w:val="32"/>
        </w:rPr>
        <w:t>（排名不分先后）</w:t>
      </w:r>
    </w:p>
    <w:p w:rsidR="00FE4D8F" w:rsidRDefault="00FE4D8F" w:rsidP="00FE4D8F">
      <w:pPr>
        <w:rPr>
          <w:color w:val="FF00FF"/>
          <w:sz w:val="32"/>
          <w:szCs w:val="32"/>
        </w:rPr>
      </w:pPr>
    </w:p>
    <w:p w:rsidR="00FE4D8F" w:rsidRDefault="00FE4D8F" w:rsidP="00FE4D8F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一、天津市AAA级劳动关系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和谐企业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名单（21个）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ab/>
        <w:t>三星高新电机（天津）有限公司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  </w:t>
      </w:r>
      <w:proofErr w:type="gramStart"/>
      <w:r>
        <w:rPr>
          <w:rFonts w:ascii="仿宋_GB2312" w:eastAsia="仿宋_GB2312" w:hint="eastAsia"/>
          <w:sz w:val="32"/>
          <w:szCs w:val="32"/>
        </w:rPr>
        <w:t>津燃华</w:t>
      </w:r>
      <w:proofErr w:type="gramEnd"/>
      <w:r>
        <w:rPr>
          <w:rFonts w:ascii="仿宋_GB2312" w:eastAsia="仿宋_GB2312" w:hint="eastAsia"/>
          <w:sz w:val="32"/>
          <w:szCs w:val="32"/>
        </w:rPr>
        <w:t>润燃气有限公司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  天津港航工程有限公司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ab/>
        <w:t>天津港欧亚国际集装箱码头有限公司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ab/>
        <w:t>天津三星电机有限公司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ab/>
        <w:t>天津三星LED有限公司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 爱信（天津）车身零部件有限公司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ab/>
        <w:t>罗姆半导体 （中国）有限公司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ab/>
        <w:t>天津天安数码城有限公司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ab/>
        <w:t>天津</w:t>
      </w:r>
      <w:proofErr w:type="gramStart"/>
      <w:r>
        <w:rPr>
          <w:rFonts w:ascii="仿宋_GB2312" w:eastAsia="仿宋_GB2312" w:hint="eastAsia"/>
          <w:sz w:val="32"/>
          <w:szCs w:val="32"/>
        </w:rPr>
        <w:t>津滨时代</w:t>
      </w:r>
      <w:proofErr w:type="gramEnd"/>
      <w:r>
        <w:rPr>
          <w:rFonts w:ascii="仿宋_GB2312" w:eastAsia="仿宋_GB2312" w:hint="eastAsia"/>
          <w:sz w:val="32"/>
          <w:szCs w:val="32"/>
        </w:rPr>
        <w:t>置业投资有限公司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11宝</w:t>
      </w:r>
      <w:proofErr w:type="gramStart"/>
      <w:r>
        <w:rPr>
          <w:rFonts w:ascii="仿宋_GB2312" w:eastAsia="仿宋_GB2312" w:hint="eastAsia"/>
          <w:sz w:val="32"/>
          <w:szCs w:val="32"/>
        </w:rPr>
        <w:t>峨</w:t>
      </w:r>
      <w:proofErr w:type="gramEnd"/>
      <w:r>
        <w:rPr>
          <w:rFonts w:ascii="仿宋_GB2312" w:eastAsia="仿宋_GB2312" w:hint="eastAsia"/>
          <w:sz w:val="32"/>
          <w:szCs w:val="32"/>
        </w:rPr>
        <w:t>（天津）机械工程有限公司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ab/>
        <w:t>天津市西青经济开发区燃气公司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ab/>
        <w:t>天津天财天地科技有限公司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ab/>
        <w:t>天津海能电力建设有限公司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ab/>
        <w:t>上海红星美</w:t>
      </w:r>
      <w:proofErr w:type="gramStart"/>
      <w:r>
        <w:rPr>
          <w:rFonts w:ascii="仿宋_GB2312" w:eastAsia="仿宋_GB2312" w:hint="eastAsia"/>
          <w:sz w:val="32"/>
          <w:szCs w:val="32"/>
        </w:rPr>
        <w:t>凯龙品牌</w:t>
      </w:r>
      <w:proofErr w:type="gramEnd"/>
      <w:r>
        <w:rPr>
          <w:rFonts w:ascii="仿宋_GB2312" w:eastAsia="仿宋_GB2312" w:hint="eastAsia"/>
          <w:sz w:val="32"/>
          <w:szCs w:val="32"/>
        </w:rPr>
        <w:t>管理有限公司天津河东分公司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ab/>
        <w:t>天津</w:t>
      </w:r>
      <w:proofErr w:type="gramStart"/>
      <w:r>
        <w:rPr>
          <w:rFonts w:ascii="仿宋_GB2312" w:eastAsia="仿宋_GB2312" w:hint="eastAsia"/>
          <w:sz w:val="32"/>
          <w:szCs w:val="32"/>
        </w:rPr>
        <w:t>国电津能</w:t>
      </w:r>
      <w:proofErr w:type="gramEnd"/>
      <w:r>
        <w:rPr>
          <w:rFonts w:ascii="仿宋_GB2312" w:eastAsia="仿宋_GB2312" w:hint="eastAsia"/>
          <w:sz w:val="32"/>
          <w:szCs w:val="32"/>
        </w:rPr>
        <w:t>热电有限公司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17</w:t>
      </w:r>
      <w:r>
        <w:rPr>
          <w:rFonts w:ascii="仿宋_GB2312" w:eastAsia="仿宋_GB2312" w:hint="eastAsia"/>
          <w:sz w:val="32"/>
          <w:szCs w:val="32"/>
        </w:rPr>
        <w:tab/>
        <w:t>天津路桥建设工程有限公司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ab/>
        <w:t>天津中新药业集团股份有限公司滨海新区分公司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高丘六和</w:t>
      </w:r>
      <w:proofErr w:type="gramEnd"/>
      <w:r>
        <w:rPr>
          <w:rFonts w:ascii="仿宋_GB2312" w:eastAsia="仿宋_GB2312" w:hint="eastAsia"/>
          <w:sz w:val="32"/>
          <w:szCs w:val="32"/>
        </w:rPr>
        <w:t>（天津）工业有限公司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天津天服三</w:t>
      </w:r>
      <w:proofErr w:type="gramEnd"/>
      <w:r>
        <w:rPr>
          <w:rFonts w:ascii="仿宋_GB2312" w:eastAsia="仿宋_GB2312" w:hint="eastAsia"/>
          <w:sz w:val="32"/>
          <w:szCs w:val="32"/>
        </w:rPr>
        <w:t>悦服装有限责任公司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ab/>
        <w:t>天津市新型建筑材料房地产开发公司</w:t>
      </w:r>
    </w:p>
    <w:p w:rsidR="00FE4D8F" w:rsidRDefault="00FE4D8F" w:rsidP="00FE4D8F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二、天津市AA级劳动关系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和谐企业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名单（53个）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ab/>
        <w:t>天津市印刷电路板厂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ab/>
        <w:t>天津市中</w:t>
      </w:r>
      <w:proofErr w:type="gramStart"/>
      <w:r>
        <w:rPr>
          <w:rFonts w:ascii="仿宋_GB2312" w:eastAsia="仿宋_GB2312" w:hint="eastAsia"/>
          <w:sz w:val="32"/>
          <w:szCs w:val="32"/>
        </w:rPr>
        <w:t>创建业市政</w:t>
      </w:r>
      <w:proofErr w:type="gramEnd"/>
      <w:r>
        <w:rPr>
          <w:rFonts w:ascii="仿宋_GB2312" w:eastAsia="仿宋_GB2312" w:hint="eastAsia"/>
          <w:sz w:val="32"/>
          <w:szCs w:val="32"/>
        </w:rPr>
        <w:t>工程有限公司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ab/>
        <w:t>天津</w:t>
      </w:r>
      <w:proofErr w:type="gramStart"/>
      <w:r>
        <w:rPr>
          <w:rFonts w:ascii="仿宋_GB2312" w:eastAsia="仿宋_GB2312" w:hint="eastAsia"/>
          <w:sz w:val="32"/>
          <w:szCs w:val="32"/>
        </w:rPr>
        <w:t>国际名众控股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ab/>
        <w:t>天津宝丽金大酒店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ab/>
        <w:t>天津市河西区福万家再就业服务有限公司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ab/>
        <w:t>天津市荣唐进出口有限公司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ab/>
        <w:t>太阳</w:t>
      </w:r>
      <w:proofErr w:type="gramStart"/>
      <w:r>
        <w:rPr>
          <w:rFonts w:ascii="仿宋_GB2312" w:eastAsia="仿宋_GB2312" w:hint="eastAsia"/>
          <w:sz w:val="32"/>
          <w:szCs w:val="32"/>
        </w:rPr>
        <w:t>诱</w:t>
      </w:r>
      <w:proofErr w:type="gramEnd"/>
      <w:r>
        <w:rPr>
          <w:rFonts w:ascii="仿宋_GB2312" w:eastAsia="仿宋_GB2312" w:hint="eastAsia"/>
          <w:sz w:val="32"/>
          <w:szCs w:val="32"/>
        </w:rPr>
        <w:t>电（天津）电子有限公司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ab/>
        <w:t>天津电装空调有限公司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天津市华澄供水工程</w:t>
      </w:r>
      <w:proofErr w:type="gramEnd"/>
      <w:r>
        <w:rPr>
          <w:rFonts w:ascii="仿宋_GB2312" w:eastAsia="仿宋_GB2312" w:hint="eastAsia"/>
          <w:sz w:val="32"/>
          <w:szCs w:val="32"/>
        </w:rPr>
        <w:t>技术有限公司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ab/>
        <w:t>伯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利（天津）工业设备有限公司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ab/>
        <w:t>天津岛津液压有限公司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ab/>
        <w:t>天津甘泉集团有限公司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ab/>
        <w:t>天津市天赋德汽车配件有限公司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ab/>
        <w:t>天津市圣滨化工有限公司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ab/>
        <w:t>天津精微塔电子有限公司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ab/>
        <w:t>天津瑞日电子有限公司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17</w:t>
      </w:r>
      <w:r>
        <w:rPr>
          <w:rFonts w:ascii="仿宋_GB2312" w:eastAsia="仿宋_GB2312" w:hint="eastAsia"/>
          <w:sz w:val="32"/>
          <w:szCs w:val="32"/>
        </w:rPr>
        <w:tab/>
        <w:t>天津韩杞机电有限公司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ab/>
        <w:t>天津东南新城城市建设投资有限公司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ab/>
        <w:t>天津赢特电子有限公司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ab/>
        <w:t>天津纽比特手机配件有限公司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ab/>
        <w:t>天津市万泉实益投资发展有限公司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ab/>
        <w:t>天津东阿电子有限公司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ab/>
        <w:t>安帝铁合金（天津）有限公司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ab/>
        <w:t>天津相信电子有限公司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ab/>
        <w:t>天津市振兴纸制品厂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ab/>
        <w:t>天津三延精密机械有限公司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ab/>
        <w:t>天津利宇电子有限公司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ab/>
        <w:t>天津友信机电设备技术开发有限公司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ab/>
        <w:t>瑞元（天津）电子有限公司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ab/>
        <w:t>天津明海石油管材有限公司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ab/>
        <w:t>天津凯尔通耐磨管阀有限公司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ab/>
        <w:t>天津先锋进取五金超市有限公司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ab/>
        <w:t>天津市津南区天同医养院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ab/>
        <w:t>天津盛世</w:t>
      </w:r>
      <w:proofErr w:type="gramStart"/>
      <w:r>
        <w:rPr>
          <w:rFonts w:ascii="仿宋_GB2312" w:eastAsia="仿宋_GB2312" w:hint="eastAsia"/>
          <w:sz w:val="32"/>
          <w:szCs w:val="32"/>
        </w:rPr>
        <w:t>恒洋石油</w:t>
      </w:r>
      <w:proofErr w:type="gramEnd"/>
      <w:r>
        <w:rPr>
          <w:rFonts w:ascii="仿宋_GB2312" w:eastAsia="仿宋_GB2312" w:hint="eastAsia"/>
          <w:sz w:val="32"/>
          <w:szCs w:val="32"/>
        </w:rPr>
        <w:t>管材制造有限公司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ab/>
        <w:t>天津科</w:t>
      </w:r>
      <w:proofErr w:type="gramStart"/>
      <w:r>
        <w:rPr>
          <w:rFonts w:ascii="仿宋_GB2312" w:eastAsia="仿宋_GB2312" w:hint="eastAsia"/>
          <w:sz w:val="32"/>
          <w:szCs w:val="32"/>
        </w:rPr>
        <w:t>赡</w:t>
      </w:r>
      <w:proofErr w:type="gramEnd"/>
      <w:r>
        <w:rPr>
          <w:rFonts w:ascii="仿宋_GB2312" w:eastAsia="仿宋_GB2312" w:hint="eastAsia"/>
          <w:sz w:val="32"/>
          <w:szCs w:val="32"/>
        </w:rPr>
        <w:t>硅橡胶科技有限公司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ab/>
        <w:t>上海辉旭化学工业有限公司天津分公司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ab/>
        <w:t>河北二十冶工程技术有限公司天津设备检修分公司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ab/>
        <w:t>天津中新药业集团股份有限公司药材公司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39</w:t>
      </w:r>
      <w:r>
        <w:rPr>
          <w:rFonts w:ascii="仿宋_GB2312" w:eastAsia="仿宋_GB2312" w:hint="eastAsia"/>
          <w:sz w:val="32"/>
          <w:szCs w:val="32"/>
        </w:rPr>
        <w:tab/>
        <w:t>天津市药材集团宁河分公司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ab/>
        <w:t>天津市滨涛混凝土有限公司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ab/>
        <w:t>天津红马奔腾汽车销售有限公司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ab/>
        <w:t>天津市金鼎线材制品科技开发有限公司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ab/>
        <w:t>金融街（天津）置业有限公司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ab/>
        <w:t>天津市亚鹏园林工程有限公司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ab/>
        <w:t>天津红星美</w:t>
      </w:r>
      <w:proofErr w:type="gramStart"/>
      <w:r>
        <w:rPr>
          <w:rFonts w:ascii="仿宋_GB2312" w:eastAsia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sz w:val="32"/>
          <w:szCs w:val="32"/>
        </w:rPr>
        <w:t>龙国际家具建材市场有限公司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ab/>
        <w:t>天津中星汽车零部件有限公司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ab/>
        <w:t>天津市金德信典当有限责任公司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ab/>
        <w:t>北京红星股份有限公司第一分公司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ab/>
        <w:t>天津赛诺制药有限公司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ab/>
        <w:t>天津市浩元精细化工有限公司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ab/>
        <w:t>天津市建设发展总公司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ab/>
        <w:t>中色（天津）有色金属有限公司</w:t>
      </w:r>
    </w:p>
    <w:p w:rsidR="00FE4D8F" w:rsidRDefault="00FE4D8F" w:rsidP="00FE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ab/>
        <w:t>天津市水泥石矿有限公司</w:t>
      </w:r>
    </w:p>
    <w:p w:rsidR="0066778A" w:rsidRPr="00FE4D8F" w:rsidRDefault="0066778A">
      <w:bookmarkStart w:id="0" w:name="_GoBack"/>
      <w:bookmarkEnd w:id="0"/>
    </w:p>
    <w:sectPr w:rsidR="0066778A" w:rsidRPr="00FE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8F"/>
    <w:rsid w:val="00006246"/>
    <w:rsid w:val="0066778A"/>
    <w:rsid w:val="00D91491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</dc:creator>
  <cp:lastModifiedBy>zld</cp:lastModifiedBy>
  <cp:revision>1</cp:revision>
  <dcterms:created xsi:type="dcterms:W3CDTF">2013-08-22T07:05:00Z</dcterms:created>
  <dcterms:modified xsi:type="dcterms:W3CDTF">2013-08-22T07:06:00Z</dcterms:modified>
</cp:coreProperties>
</file>